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9" w:rsidRPr="00B66F7B" w:rsidRDefault="00B66F7B" w:rsidP="0036720F">
      <w:pPr>
        <w:spacing w:before="0" w:line="280" w:lineRule="exact"/>
        <w:rPr>
          <w:rFonts w:eastAsia="Times New Roman"/>
          <w:szCs w:val="20"/>
          <w:lang w:eastAsia="de-DE"/>
        </w:rPr>
      </w:pPr>
      <w:r w:rsidRPr="00B66F7B">
        <w:rPr>
          <w:rFonts w:eastAsia="Times New Roman"/>
          <w:szCs w:val="20"/>
          <w:lang w:eastAsia="de-DE"/>
        </w:rPr>
        <w:t>2</w:t>
      </w:r>
      <w:r w:rsidR="00F74F0B">
        <w:rPr>
          <w:rFonts w:eastAsia="Times New Roman"/>
          <w:szCs w:val="20"/>
          <w:lang w:eastAsia="de-DE"/>
        </w:rPr>
        <w:t>9</w:t>
      </w:r>
      <w:r w:rsidRPr="00B66F7B">
        <w:rPr>
          <w:rFonts w:eastAsia="Times New Roman"/>
          <w:szCs w:val="20"/>
          <w:lang w:eastAsia="de-DE"/>
        </w:rPr>
        <w:t>. Juni 2015</w:t>
      </w:r>
    </w:p>
    <w:p w:rsidR="00B66F7B" w:rsidRDefault="00B66F7B" w:rsidP="00B66F7B">
      <w:pPr>
        <w:spacing w:line="280" w:lineRule="exact"/>
        <w:rPr>
          <w:rFonts w:eastAsia="Times New Roman"/>
          <w:szCs w:val="20"/>
          <w:lang w:eastAsia="de-DE"/>
        </w:rPr>
      </w:pPr>
    </w:p>
    <w:p w:rsidR="00B66F7B" w:rsidRDefault="00B66F7B" w:rsidP="00B66F7B">
      <w:pPr>
        <w:spacing w:line="280" w:lineRule="exact"/>
        <w:rPr>
          <w:rFonts w:eastAsia="Times New Roman"/>
          <w:szCs w:val="20"/>
          <w:lang w:eastAsia="de-DE"/>
        </w:rPr>
      </w:pPr>
    </w:p>
    <w:p w:rsidR="00B66F7B" w:rsidRDefault="00B66F7B" w:rsidP="00B66F7B">
      <w:pPr>
        <w:spacing w:line="280" w:lineRule="exact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Zertifizierte Daten für die</w:t>
      </w:r>
      <w:r w:rsidRPr="00951935">
        <w:rPr>
          <w:rFonts w:eastAsia="Times New Roman"/>
          <w:b/>
          <w:szCs w:val="20"/>
          <w:lang w:eastAsia="de-DE"/>
        </w:rPr>
        <w:t xml:space="preserve"> Messe</w:t>
      </w:r>
      <w:r>
        <w:rPr>
          <w:rFonts w:eastAsia="Times New Roman"/>
          <w:b/>
          <w:szCs w:val="20"/>
          <w:lang w:eastAsia="de-DE"/>
        </w:rPr>
        <w:t>planung</w:t>
      </w:r>
    </w:p>
    <w:p w:rsidR="00B66F7B" w:rsidRPr="00356765" w:rsidRDefault="00B66F7B" w:rsidP="00B66F7B">
      <w:pPr>
        <w:spacing w:line="280" w:lineRule="exact"/>
        <w:rPr>
          <w:rFonts w:eastAsia="Times New Roman"/>
          <w:i/>
          <w:szCs w:val="20"/>
          <w:lang w:eastAsia="de-DE"/>
        </w:rPr>
      </w:pPr>
      <w:r>
        <w:rPr>
          <w:rFonts w:eastAsia="Times New Roman"/>
          <w:i/>
          <w:szCs w:val="20"/>
          <w:lang w:eastAsia="de-DE"/>
        </w:rPr>
        <w:t xml:space="preserve">Kennzahlen zu 203 </w:t>
      </w:r>
      <w:r w:rsidR="00F74F0B">
        <w:rPr>
          <w:rFonts w:eastAsia="Times New Roman"/>
          <w:i/>
          <w:szCs w:val="20"/>
          <w:lang w:eastAsia="de-DE"/>
        </w:rPr>
        <w:t xml:space="preserve">deutschen </w:t>
      </w:r>
      <w:r>
        <w:rPr>
          <w:rFonts w:eastAsia="Times New Roman"/>
          <w:i/>
          <w:szCs w:val="20"/>
          <w:lang w:eastAsia="de-DE"/>
        </w:rPr>
        <w:t>Messen im FKM-Bericht 2014</w:t>
      </w:r>
    </w:p>
    <w:p w:rsidR="00B66F7B" w:rsidRDefault="00B66F7B" w:rsidP="00B66F7B">
      <w:pPr>
        <w:spacing w:line="280" w:lineRule="exact"/>
        <w:rPr>
          <w:rFonts w:eastAsia="Times New Roman"/>
          <w:szCs w:val="20"/>
          <w:lang w:eastAsia="de-DE"/>
        </w:rPr>
      </w:pPr>
    </w:p>
    <w:p w:rsidR="00CF2164" w:rsidRDefault="00B66F7B" w:rsidP="00B66F7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 xml:space="preserve">Zertifizierte Daten für die Messeplanung von Ausstellern und Besuchern bietet der gerade erschienene Jahresbericht der FKM - der Gesellschaft zur Freiwilligen Kontrolle von Messe- und Ausstellungszahlen. Die Basisdaten und Besucheranalysen zu Messen des Jahres </w:t>
      </w:r>
      <w:r w:rsidR="00F74F0B">
        <w:rPr>
          <w:rFonts w:eastAsia="Times New Roman"/>
          <w:szCs w:val="20"/>
          <w:lang w:eastAsia="de-DE"/>
        </w:rPr>
        <w:t xml:space="preserve">2014 </w:t>
      </w:r>
      <w:r>
        <w:rPr>
          <w:rFonts w:eastAsia="Times New Roman"/>
          <w:szCs w:val="20"/>
          <w:lang w:eastAsia="de-DE"/>
        </w:rPr>
        <w:t xml:space="preserve">wurden nach einheitlichen Standards ermittelt und stehen auch online unter www.fkm.de zur Verfügung, auch bereits für zahlreiche Messen des </w:t>
      </w:r>
      <w:r w:rsidR="00F74F0B">
        <w:rPr>
          <w:rFonts w:eastAsia="Times New Roman"/>
          <w:szCs w:val="20"/>
          <w:lang w:eastAsia="de-DE"/>
        </w:rPr>
        <w:br/>
      </w:r>
      <w:r>
        <w:rPr>
          <w:rFonts w:eastAsia="Times New Roman"/>
          <w:szCs w:val="20"/>
          <w:lang w:eastAsia="de-DE"/>
        </w:rPr>
        <w:t>1. Halbjahres 2015.</w:t>
      </w:r>
    </w:p>
    <w:p w:rsidR="00B66F7B" w:rsidRDefault="00B66F7B" w:rsidP="00B66F7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Anlässlich der Veröffentlichung</w:t>
      </w:r>
      <w:r w:rsidR="00C32877">
        <w:rPr>
          <w:rFonts w:eastAsia="Times New Roman"/>
          <w:szCs w:val="20"/>
          <w:lang w:eastAsia="de-DE"/>
        </w:rPr>
        <w:t xml:space="preserve"> des Jahresberichts erklärte der FKM-Vorsitzende Wolfgang Marzin: „</w:t>
      </w:r>
      <w:r w:rsidR="00590AE9">
        <w:rPr>
          <w:rFonts w:eastAsia="Times New Roman"/>
          <w:szCs w:val="20"/>
          <w:lang w:eastAsia="de-DE"/>
        </w:rPr>
        <w:t>Möglichst</w:t>
      </w:r>
      <w:r w:rsidR="00C32877">
        <w:rPr>
          <w:rFonts w:eastAsia="Times New Roman"/>
          <w:szCs w:val="20"/>
          <w:lang w:eastAsia="de-DE"/>
        </w:rPr>
        <w:t xml:space="preserve"> hohe Besucherzahlen garantieren noch keinen Messe-Erfolg für den Aussteller. Selbst 100.000 Besucher nützen ihm wenig, wenn aus seiner Zielgruppe fast niemand da war. Die „richtige“ Messe auswählen heißt: Erst Ziele setzen, dann prüfen, welche Messe die passenden Besucher hat, also ob Branche, Aufgabenbereich oder Herkunftsregion stimmen. Und genau solche Daten liefert die FKM“.</w:t>
      </w:r>
    </w:p>
    <w:p w:rsidR="00C32877" w:rsidRDefault="00C32877" w:rsidP="00B66F7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 xml:space="preserve">Insgesamt haben im vergangenen Jahr 51 in der FKM organisierte deutsche Veranstalter </w:t>
      </w:r>
      <w:r w:rsidR="00F74F0B">
        <w:rPr>
          <w:rFonts w:eastAsia="Times New Roman"/>
          <w:szCs w:val="20"/>
          <w:lang w:eastAsia="de-DE"/>
        </w:rPr>
        <w:t xml:space="preserve">203 </w:t>
      </w:r>
      <w:bookmarkStart w:id="0" w:name="_GoBack"/>
      <w:bookmarkEnd w:id="0"/>
      <w:r>
        <w:rPr>
          <w:rFonts w:eastAsia="Times New Roman"/>
          <w:szCs w:val="20"/>
          <w:lang w:eastAsia="de-DE"/>
        </w:rPr>
        <w:t xml:space="preserve">Messen </w:t>
      </w:r>
      <w:r w:rsidR="00F74F0B">
        <w:rPr>
          <w:rFonts w:eastAsia="Times New Roman"/>
          <w:szCs w:val="20"/>
          <w:lang w:eastAsia="de-DE"/>
        </w:rPr>
        <w:t xml:space="preserve">durch einen Wirtschaftsprüfer </w:t>
      </w:r>
      <w:r>
        <w:rPr>
          <w:rFonts w:eastAsia="Times New Roman"/>
          <w:szCs w:val="20"/>
          <w:lang w:eastAsia="de-DE"/>
        </w:rPr>
        <w:t xml:space="preserve">zertifizieren lassen. Ergänzend zu den Basisdaten, wie Ausstellerzahl, Standfläche und Zahl der Besucher </w:t>
      </w:r>
      <w:r w:rsidR="00221098">
        <w:rPr>
          <w:rFonts w:eastAsia="Times New Roman"/>
          <w:szCs w:val="20"/>
          <w:lang w:eastAsia="de-DE"/>
        </w:rPr>
        <w:t xml:space="preserve">bietet die FKM </w:t>
      </w:r>
      <w:r>
        <w:rPr>
          <w:rFonts w:eastAsia="Times New Roman"/>
          <w:szCs w:val="20"/>
          <w:lang w:eastAsia="de-DE"/>
        </w:rPr>
        <w:t>für 161 Messen Daten zur Struktur der Fach- oder Privatbesucher, wie regionale Herkunft, Einfluss bei Beschaffungsentscheidungen oder beruflicher Stellung.</w:t>
      </w:r>
    </w:p>
    <w:p w:rsidR="00C32877" w:rsidRDefault="00C32877" w:rsidP="00B66F7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Neben den deutschen Gesellschaftern haben die beiden ausländischen Gastmitglieder, die Messe Verona und das Hong Kong Trade Development Council, 17 Messen zertifizieren lassen.</w:t>
      </w:r>
    </w:p>
    <w:p w:rsidR="00F47A3E" w:rsidRDefault="00C32877" w:rsidP="001B254F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Der FKM-Bericht 2014 kann bei der FKM, Littenstr. 9, 10179 Berlin, Fax: (030) 24 000-340, E-Mail: info@fkm.de, kostenlos angefordert werden. Mehr Informationen über die FKM unter www.fkm.de.</w:t>
      </w:r>
      <w:bookmarkStart w:id="1" w:name="Textanfang"/>
      <w:bookmarkEnd w:id="1"/>
    </w:p>
    <w:p w:rsidR="001B254F" w:rsidRPr="001B254F" w:rsidRDefault="001B254F" w:rsidP="001B254F">
      <w:pPr>
        <w:spacing w:line="280" w:lineRule="exact"/>
        <w:rPr>
          <w:rFonts w:eastAsia="Times New Roman"/>
          <w:szCs w:val="20"/>
          <w:lang w:eastAsia="de-DE"/>
        </w:rPr>
      </w:pPr>
    </w:p>
    <w:p w:rsidR="00CF2164" w:rsidRPr="00CF2164" w:rsidRDefault="00E941E2" w:rsidP="00CF2164">
      <w:pPr>
        <w:tabs>
          <w:tab w:val="left" w:pos="1843"/>
        </w:tabs>
        <w:spacing w:line="280" w:lineRule="exact"/>
        <w:rPr>
          <w:rFonts w:eastAsia="Times New Roman"/>
          <w:szCs w:val="20"/>
          <w:lang w:eastAsia="de-DE"/>
        </w:rPr>
      </w:pPr>
      <w:r w:rsidRPr="00E941E2">
        <w:rPr>
          <w:rFonts w:eastAsia="Times New Roman"/>
          <w:szCs w:val="20"/>
          <w:lang w:eastAsia="de-DE"/>
        </w:rPr>
        <w:t>Pressekontakt:</w:t>
      </w:r>
      <w:r w:rsidR="00CF2164">
        <w:rPr>
          <w:rFonts w:eastAsia="Times New Roman"/>
          <w:szCs w:val="20"/>
          <w:lang w:eastAsia="de-DE"/>
        </w:rPr>
        <w:tab/>
      </w:r>
      <w:r w:rsidRPr="00E941E2">
        <w:rPr>
          <w:rFonts w:eastAsia="Times New Roman"/>
          <w:szCs w:val="20"/>
          <w:lang w:eastAsia="de-DE"/>
        </w:rPr>
        <w:t>Harald Kötter, Telefon: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>24000-140</w:t>
      </w:r>
      <w:r w:rsidR="006E28C4">
        <w:rPr>
          <w:rFonts w:eastAsia="Times New Roman"/>
          <w:szCs w:val="20"/>
          <w:lang w:eastAsia="de-DE"/>
        </w:rPr>
        <w:br/>
      </w:r>
      <w:r w:rsidRPr="00E941E2">
        <w:rPr>
          <w:rFonts w:eastAsia="Times New Roman"/>
          <w:szCs w:val="20"/>
          <w:lang w:eastAsia="de-DE"/>
        </w:rPr>
        <w:tab/>
        <w:t>Fax: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 xml:space="preserve">24000-340, E-Mail: </w:t>
      </w:r>
      <w:hyperlink r:id="rId9" w:history="1">
        <w:r w:rsidR="006E28C4" w:rsidRPr="00314BB8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info@fkm.de</w:t>
        </w:r>
      </w:hyperlink>
    </w:p>
    <w:sectPr w:rsidR="00CF2164" w:rsidRPr="00CF2164" w:rsidSect="00CF2164">
      <w:headerReference w:type="default" r:id="rId10"/>
      <w:headerReference w:type="first" r:id="rId11"/>
      <w:footerReference w:type="first" r:id="rId12"/>
      <w:pgSz w:w="11906" w:h="16838" w:code="9"/>
      <w:pgMar w:top="2778" w:right="34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7B" w:rsidRDefault="00B66F7B" w:rsidP="0079521A">
      <w:r>
        <w:separator/>
      </w:r>
    </w:p>
  </w:endnote>
  <w:endnote w:type="continuationSeparator" w:id="0">
    <w:p w:rsidR="00B66F7B" w:rsidRDefault="00B66F7B" w:rsidP="007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5B" w:rsidRDefault="00F658B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7666567</wp:posOffset>
              </wp:positionV>
              <wp:extent cx="1367155" cy="2832100"/>
              <wp:effectExtent l="0" t="0" r="4445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83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CF6173" w:rsidRDefault="001B254F" w:rsidP="006E28C4">
                          <w:pPr>
                            <w:pStyle w:val="Kopfzeile"/>
                          </w:pPr>
                          <w:r w:rsidRPr="00CF6173">
                            <w:rPr>
                              <w:b/>
                            </w:rPr>
                            <w:t>Vorsitzender:</w:t>
                          </w:r>
                          <w:r w:rsidRPr="00CF6173">
                            <w:br/>
                            <w:t>Wolfgang Marzin</w:t>
                          </w:r>
                          <w:r w:rsidRPr="00CF6173">
                            <w:br/>
                            <w:t>Messe Frankfurt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Frankfurt</w:t>
                          </w:r>
                          <w:r w:rsidR="00B8092A">
                            <w:t>/</w:t>
                          </w:r>
                          <w:r w:rsidR="000A1A2A">
                            <w:t>Main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1. Stv.</w:t>
                          </w:r>
                          <w:r w:rsidRPr="00CF6173">
                            <w:t xml:space="preserve"> </w:t>
                          </w:r>
                          <w:r w:rsidR="000A1A2A">
                            <w:t>Britta Wirtz</w:t>
                          </w:r>
                          <w:r w:rsidR="000A1A2A" w:rsidRPr="00CF6173">
                            <w:br/>
                          </w:r>
                          <w:r w:rsidR="000A1A2A">
                            <w:t xml:space="preserve">Karlsruher Messe- </w:t>
                          </w:r>
                          <w:r w:rsidR="000A1A2A">
                            <w:br/>
                            <w:t xml:space="preserve">und Kongress-GmbH, </w:t>
                          </w:r>
                          <w:r w:rsidR="000A1A2A">
                            <w:br/>
                            <w:t>Karlsruhe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2. Stv.</w:t>
                          </w:r>
                          <w:r w:rsidRPr="00CF6173">
                            <w:t xml:space="preserve"> Carola Schwennsen</w:t>
                          </w:r>
                          <w:r w:rsidRPr="00CF6173">
                            <w:br/>
                            <w:t xml:space="preserve">Fachausstellungen </w:t>
                          </w:r>
                          <w:r w:rsidRPr="00CF6173">
                            <w:br/>
                            <w:t>Heckmann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Hannover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F6173">
                            <w:rPr>
                              <w:b/>
                              <w:szCs w:val="16"/>
                            </w:rPr>
                            <w:t>Sitz der Gesellschaft: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Frankfurt</w:t>
                          </w:r>
                          <w:r w:rsidRPr="00CF6173">
                            <w:rPr>
                              <w:szCs w:val="16"/>
                            </w:rPr>
                            <w:br/>
                          </w:r>
                          <w:proofErr w:type="spellStart"/>
                          <w:r w:rsidRPr="00CF6173">
                            <w:rPr>
                              <w:szCs w:val="16"/>
                            </w:rPr>
                            <w:t>USt.IdNr</w:t>
                          </w:r>
                          <w:proofErr w:type="spellEnd"/>
                          <w:r w:rsidRPr="00CF6173">
                            <w:rPr>
                              <w:szCs w:val="16"/>
                            </w:rPr>
                            <w:t xml:space="preserve"> DE219957019</w:t>
                          </w:r>
                        </w:p>
                        <w:p w:rsidR="001B254F" w:rsidRPr="00CF6173" w:rsidRDefault="00C352A1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352A1">
                            <w:rPr>
                              <w:b/>
                              <w:szCs w:val="16"/>
                            </w:rPr>
                            <w:t>Zertifizierungsstelle</w:t>
                          </w:r>
                          <w:r w:rsidR="001B254F" w:rsidRPr="00CF6173">
                            <w:rPr>
                              <w:b/>
                              <w:szCs w:val="16"/>
                            </w:rPr>
                            <w:t>: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Ernst &amp; Young GmbH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Wirtschaftsprüfungsgesellschaft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</w:r>
                          <w:r w:rsidR="00870733" w:rsidRPr="00870733">
                            <w:rPr>
                              <w:szCs w:val="16"/>
                            </w:rPr>
                            <w:t>Börsenplatz 1</w:t>
                          </w:r>
                          <w:r w:rsidR="001B254F" w:rsidRPr="00CF6173">
                            <w:rPr>
                              <w:szCs w:val="16"/>
                            </w:rPr>
                            <w:t>∙ 50667 Köln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Fon +49 221 2779-20200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Fax +49 221 2779-20417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contact-fkm@de.ey.com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9pt;margin-top:603.65pt;width:107.65pt;height:2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" stroked="f">
              <v:textbox inset="0,0,0,0">
                <w:txbxContent>
                  <w:p w:rsidR="001B254F" w:rsidRPr="00CF6173" w:rsidRDefault="001B254F" w:rsidP="006E28C4">
                    <w:pPr>
                      <w:pStyle w:val="Kopfzeile"/>
                    </w:pPr>
                    <w:r w:rsidRPr="00CF6173">
                      <w:rPr>
                        <w:b/>
                      </w:rPr>
                      <w:t>Vorsitzender:</w:t>
                    </w:r>
                    <w:r w:rsidRPr="00CF6173">
                      <w:br/>
                      <w:t>Wolfgang Marzin</w:t>
                    </w:r>
                    <w:r w:rsidRPr="00CF6173">
                      <w:br/>
                      <w:t>Messe Frankfurt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Frankfurt</w:t>
                    </w:r>
                    <w:r w:rsidR="00B8092A">
                      <w:t>/</w:t>
                    </w:r>
                    <w:r w:rsidR="000A1A2A">
                      <w:t>Main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1. Stv.</w:t>
                    </w:r>
                    <w:r w:rsidRPr="00CF6173">
                      <w:t xml:space="preserve"> </w:t>
                    </w:r>
                    <w:r w:rsidR="000A1A2A">
                      <w:t>Britta Wirtz</w:t>
                    </w:r>
                    <w:r w:rsidR="000A1A2A" w:rsidRPr="00CF6173">
                      <w:br/>
                    </w:r>
                    <w:r w:rsidR="000A1A2A">
                      <w:t xml:space="preserve">Karlsruher Messe- </w:t>
                    </w:r>
                    <w:r w:rsidR="000A1A2A">
                      <w:br/>
                      <w:t xml:space="preserve">und Kongress-GmbH, </w:t>
                    </w:r>
                    <w:r w:rsidR="000A1A2A">
                      <w:br/>
                      <w:t>Karlsruhe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2. Stv.</w:t>
                    </w:r>
                    <w:r w:rsidRPr="00CF6173">
                      <w:t xml:space="preserve"> Carola Schwennsen</w:t>
                    </w:r>
                    <w:r w:rsidRPr="00CF6173">
                      <w:br/>
                      <w:t xml:space="preserve">Fachausstellungen </w:t>
                    </w:r>
                    <w:r w:rsidRPr="00CF6173">
                      <w:br/>
                      <w:t>Heckmann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Hannover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  <w:r w:rsidRPr="00CF6173">
                      <w:rPr>
                        <w:b/>
                        <w:szCs w:val="16"/>
                      </w:rPr>
                      <w:t>Sitz der Gesellschaft:</w:t>
                    </w:r>
                    <w:r w:rsidRPr="00CF6173">
                      <w:rPr>
                        <w:szCs w:val="16"/>
                      </w:rPr>
                      <w:br/>
                      <w:t>Frankfurt</w:t>
                    </w:r>
                    <w:r w:rsidRPr="00CF6173">
                      <w:rPr>
                        <w:szCs w:val="16"/>
                      </w:rPr>
                      <w:br/>
                    </w:r>
                    <w:proofErr w:type="spellStart"/>
                    <w:r w:rsidRPr="00CF6173">
                      <w:rPr>
                        <w:szCs w:val="16"/>
                      </w:rPr>
                      <w:t>USt.IdNr</w:t>
                    </w:r>
                    <w:proofErr w:type="spellEnd"/>
                    <w:r w:rsidRPr="00CF6173">
                      <w:rPr>
                        <w:szCs w:val="16"/>
                      </w:rPr>
                      <w:t xml:space="preserve"> DE219957019</w:t>
                    </w:r>
                  </w:p>
                  <w:p w:rsidR="001B254F" w:rsidRPr="00CF6173" w:rsidRDefault="00C352A1" w:rsidP="006E28C4">
                    <w:pPr>
                      <w:pStyle w:val="Kopfzeile"/>
                      <w:rPr>
                        <w:szCs w:val="16"/>
                      </w:rPr>
                    </w:pPr>
                    <w:r w:rsidRPr="00C352A1">
                      <w:rPr>
                        <w:b/>
                        <w:szCs w:val="16"/>
                      </w:rPr>
                      <w:t>Zertifizierungsstelle</w:t>
                    </w:r>
                    <w:r w:rsidR="001B254F" w:rsidRPr="00CF6173">
                      <w:rPr>
                        <w:b/>
                        <w:szCs w:val="16"/>
                      </w:rPr>
                      <w:t>:</w:t>
                    </w:r>
                    <w:r w:rsidR="001B254F" w:rsidRPr="00CF6173">
                      <w:rPr>
                        <w:szCs w:val="16"/>
                      </w:rPr>
                      <w:br/>
                      <w:t>Ernst &amp; Young GmbH</w:t>
                    </w:r>
                    <w:r w:rsidR="001B254F" w:rsidRPr="00CF6173">
                      <w:rPr>
                        <w:szCs w:val="16"/>
                      </w:rPr>
                      <w:br/>
                      <w:t>Wirtschaftsprüfungsgesellschaft</w:t>
                    </w:r>
                    <w:r w:rsidR="001B254F" w:rsidRPr="00CF6173">
                      <w:rPr>
                        <w:szCs w:val="16"/>
                      </w:rPr>
                      <w:br/>
                    </w:r>
                    <w:r w:rsidR="00870733" w:rsidRPr="00870733">
                      <w:rPr>
                        <w:szCs w:val="16"/>
                      </w:rPr>
                      <w:t>Börsenplatz 1</w:t>
                    </w:r>
                    <w:r w:rsidR="001B254F" w:rsidRPr="00CF6173">
                      <w:rPr>
                        <w:szCs w:val="16"/>
                      </w:rPr>
                      <w:t>∙ 50667 Köln</w:t>
                    </w:r>
                    <w:r w:rsidR="001B254F" w:rsidRPr="00CF6173">
                      <w:rPr>
                        <w:szCs w:val="16"/>
                      </w:rPr>
                      <w:br/>
                      <w:t>Fon +49 221 2779-20200</w:t>
                    </w:r>
                    <w:r w:rsidR="001B254F" w:rsidRPr="00CF6173">
                      <w:rPr>
                        <w:szCs w:val="16"/>
                      </w:rPr>
                      <w:br/>
                      <w:t>Fax +49 221 2779-20417</w:t>
                    </w:r>
                    <w:r w:rsidR="001B254F" w:rsidRPr="00CF6173">
                      <w:rPr>
                        <w:szCs w:val="16"/>
                      </w:rPr>
                      <w:br/>
                      <w:t>contact-fkm@de.ey.com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7B" w:rsidRDefault="00B66F7B" w:rsidP="0079521A">
      <w:r>
        <w:separator/>
      </w:r>
    </w:p>
  </w:footnote>
  <w:footnote w:type="continuationSeparator" w:id="0">
    <w:p w:rsidR="00B66F7B" w:rsidRDefault="00B66F7B" w:rsidP="0079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9" w:rsidRPr="00CF2164" w:rsidRDefault="00F658B4" w:rsidP="006E28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6" name="Bild 2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5" name="Bild 3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20F" w:rsidRPr="0036720F" w:rsidRDefault="0036720F" w:rsidP="006E28C4">
    <w:pPr>
      <w:pStyle w:val="Kopfzeile"/>
      <w:rPr>
        <w:sz w:val="18"/>
        <w:szCs w:val="18"/>
      </w:rPr>
    </w:pPr>
    <w:r>
      <w:br/>
    </w:r>
    <w:r w:rsidR="00F658B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1308100</wp:posOffset>
              </wp:positionV>
              <wp:extent cx="1776730" cy="200025"/>
              <wp:effectExtent l="0" t="3175" r="4445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75pt;margin-top:103pt;width:139.9pt;height:1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br/>
    </w:r>
    <w:r>
      <w:br/>
    </w:r>
    <w:r>
      <w:br/>
    </w:r>
  </w:p>
  <w:p w:rsidR="001B254F" w:rsidRPr="00294ED3" w:rsidRDefault="00A94B99" w:rsidP="0036720F">
    <w:pPr>
      <w:pStyle w:val="Kopfzeile"/>
      <w:spacing w:before="120"/>
      <w:jc w:val="center"/>
      <w:rPr>
        <w:rFonts w:eastAsia="Times New Roman"/>
        <w:lang w:eastAsia="de-DE"/>
      </w:rPr>
    </w:pPr>
    <w:r w:rsidRPr="00A94B99">
      <w:rPr>
        <w:rFonts w:eastAsia="Times New Roman"/>
        <w:lang w:eastAsia="de-DE"/>
      </w:rPr>
      <w:fldChar w:fldCharType="begin"/>
    </w:r>
    <w:r w:rsidRPr="00A94B99">
      <w:rPr>
        <w:rFonts w:eastAsia="Times New Roman"/>
        <w:lang w:eastAsia="de-DE"/>
      </w:rPr>
      <w:instrText xml:space="preserve"> PAGE </w:instrText>
    </w:r>
    <w:r w:rsidRPr="00A94B99">
      <w:rPr>
        <w:rFonts w:eastAsia="Times New Roman"/>
        <w:lang w:eastAsia="de-DE"/>
      </w:rPr>
      <w:fldChar w:fldCharType="separate"/>
    </w:r>
    <w:r w:rsidR="00C32877">
      <w:rPr>
        <w:rFonts w:eastAsia="Times New Roman"/>
        <w:noProof/>
        <w:lang w:eastAsia="de-DE"/>
      </w:rPr>
      <w:t>2</w:t>
    </w:r>
    <w:r w:rsidRPr="00A94B99">
      <w:rPr>
        <w:rFonts w:eastAsia="Times New Roman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D3" w:rsidRPr="00195589" w:rsidRDefault="00F658B4" w:rsidP="006E28C4">
    <w:pPr>
      <w:pStyle w:val="Kopfzeile"/>
      <w:rPr>
        <w:vanish/>
      </w:rPr>
    </w:pPr>
    <w:r w:rsidRPr="00195589">
      <w:rPr>
        <w:noProof/>
        <w:vanish/>
        <w:lang w:eastAsia="de-DE"/>
      </w:rPr>
      <w:drawing>
        <wp:anchor distT="0" distB="0" distL="114300" distR="114300" simplePos="0" relativeHeight="251657216" behindDoc="1" locked="0" layoutInCell="1" allowOverlap="1" wp14:anchorId="194962F1" wp14:editId="2F657A8A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9" name="Bild 9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89">
      <w:rPr>
        <w:noProof/>
        <w:vanish/>
        <w:lang w:eastAsia="de-DE"/>
      </w:rPr>
      <w:drawing>
        <wp:anchor distT="0" distB="0" distL="114300" distR="114300" simplePos="0" relativeHeight="251656192" behindDoc="1" locked="0" layoutInCell="1" allowOverlap="1" wp14:anchorId="631AC271" wp14:editId="14A25FBD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8" name="Bild 8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54F" w:rsidRPr="006E28C4" w:rsidRDefault="00F658B4" w:rsidP="006E28C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1320165</wp:posOffset>
              </wp:positionV>
              <wp:extent cx="1778000" cy="200025"/>
              <wp:effectExtent l="0" t="0" r="0" b="381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103.95pt;width:140pt;height:15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1620520</wp:posOffset>
              </wp:positionV>
              <wp:extent cx="1367155" cy="1497965"/>
              <wp:effectExtent l="0" t="127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49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FKM</w:t>
                          </w:r>
                          <w:r w:rsidRPr="006E28C4">
                            <w:t xml:space="preserve"> Gesellschaft zur</w:t>
                          </w:r>
                          <w:r w:rsidRPr="006E28C4">
                            <w:br/>
                            <w:t>Freiwilligen Kontrolle von</w:t>
                          </w:r>
                          <w:r w:rsidRPr="006E28C4">
                            <w:br/>
                            <w:t>Messe- und Ausstellungszahlen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Geschäftsf</w:t>
                          </w:r>
                          <w:r w:rsidR="008247EF" w:rsidRPr="006E28C4">
                            <w:rPr>
                              <w:b/>
                            </w:rPr>
                            <w:t>ü</w:t>
                          </w:r>
                          <w:r w:rsidRPr="006E28C4">
                            <w:rPr>
                              <w:b/>
                            </w:rPr>
                            <w:t>hrung:</w:t>
                          </w:r>
                          <w:r w:rsidR="00BF77BB" w:rsidRPr="006E28C4">
                            <w:br/>
                            <w:t>Littenstraße 9</w:t>
                          </w:r>
                          <w:r w:rsidR="00BF77BB" w:rsidRPr="006E28C4">
                            <w:br/>
                            <w:t>10179 Berlin</w:t>
                          </w:r>
                          <w:r w:rsidRPr="006E28C4">
                            <w:br/>
                            <w:t xml:space="preserve">Fon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24000-0</w:t>
                          </w:r>
                          <w:r w:rsidRPr="006E28C4">
                            <w:br/>
                            <w:t xml:space="preserve">Fax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24000-340</w:t>
                          </w:r>
                          <w:r w:rsidRPr="006E28C4">
                            <w:br/>
                            <w:t>www.fkm.de</w:t>
                          </w:r>
                          <w:r w:rsidRPr="006E28C4">
                            <w:br/>
                            <w:t>info@fkm.de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79.1pt;margin-top:127.6pt;width:107.6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m/fQIAAAc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" stroked="f">
              <v:textbox inset="0,0,0,0">
                <w:txbxContent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FKM</w:t>
                    </w:r>
                    <w:r w:rsidRPr="006E28C4">
                      <w:t xml:space="preserve"> Gesellschaft zur</w:t>
                    </w:r>
                    <w:r w:rsidRPr="006E28C4">
                      <w:br/>
                      <w:t>Freiwilligen Kontrolle von</w:t>
                    </w:r>
                    <w:r w:rsidRPr="006E28C4">
                      <w:br/>
                      <w:t>Messe- und Ausstellungszahlen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Geschäftsf</w:t>
                    </w:r>
                    <w:r w:rsidR="008247EF" w:rsidRPr="006E28C4">
                      <w:rPr>
                        <w:b/>
                      </w:rPr>
                      <w:t>ü</w:t>
                    </w:r>
                    <w:r w:rsidRPr="006E28C4">
                      <w:rPr>
                        <w:b/>
                      </w:rPr>
                      <w:t>hrung:</w:t>
                    </w:r>
                    <w:r w:rsidR="00BF77BB" w:rsidRPr="006E28C4">
                      <w:br/>
                      <w:t>Littenstraße 9</w:t>
                    </w:r>
                    <w:r w:rsidR="00BF77BB" w:rsidRPr="006E28C4">
                      <w:br/>
                      <w:t>10179 Berlin</w:t>
                    </w:r>
                    <w:r w:rsidRPr="006E28C4">
                      <w:br/>
                      <w:t xml:space="preserve">Fon </w:t>
                    </w:r>
                    <w:r w:rsidR="00BF77BB" w:rsidRPr="006E28C4">
                      <w:t>0</w:t>
                    </w:r>
                    <w:r w:rsidRPr="006E28C4">
                      <w:t>30 24000-0</w:t>
                    </w:r>
                    <w:r w:rsidRPr="006E28C4">
                      <w:br/>
                      <w:t xml:space="preserve">Fax </w:t>
                    </w:r>
                    <w:r w:rsidR="00BF77BB" w:rsidRPr="006E28C4">
                      <w:t>0</w:t>
                    </w:r>
                    <w:r w:rsidRPr="006E28C4">
                      <w:t>30 24000-340</w:t>
                    </w:r>
                    <w:r w:rsidRPr="006E28C4">
                      <w:br/>
                      <w:t>www.fkm.de</w:t>
                    </w:r>
                    <w:r w:rsidRPr="006E28C4">
                      <w:br/>
                      <w:t>info@fkm.de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25"/>
    <w:multiLevelType w:val="multilevel"/>
    <w:tmpl w:val="682CB604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24"/>
        <w:szCs w:val="24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Verdana" w:hAnsi="Verdana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7B"/>
    <w:rsid w:val="00017FF5"/>
    <w:rsid w:val="000504A7"/>
    <w:rsid w:val="000A1A2A"/>
    <w:rsid w:val="001741CD"/>
    <w:rsid w:val="0018422A"/>
    <w:rsid w:val="00195589"/>
    <w:rsid w:val="0019657F"/>
    <w:rsid w:val="001B254F"/>
    <w:rsid w:val="00221098"/>
    <w:rsid w:val="00250D3A"/>
    <w:rsid w:val="00267189"/>
    <w:rsid w:val="0027082A"/>
    <w:rsid w:val="00271220"/>
    <w:rsid w:val="00294ED3"/>
    <w:rsid w:val="002A3AE0"/>
    <w:rsid w:val="003563E0"/>
    <w:rsid w:val="0036720F"/>
    <w:rsid w:val="003943EE"/>
    <w:rsid w:val="003E50FA"/>
    <w:rsid w:val="003E5B2B"/>
    <w:rsid w:val="004A4DFA"/>
    <w:rsid w:val="00590AE9"/>
    <w:rsid w:val="005C3B2C"/>
    <w:rsid w:val="005D666B"/>
    <w:rsid w:val="005E53B3"/>
    <w:rsid w:val="00621FE6"/>
    <w:rsid w:val="00671AA8"/>
    <w:rsid w:val="006979C1"/>
    <w:rsid w:val="006E28C4"/>
    <w:rsid w:val="00762DF5"/>
    <w:rsid w:val="007660E1"/>
    <w:rsid w:val="0079521A"/>
    <w:rsid w:val="007A03AB"/>
    <w:rsid w:val="007C0EC3"/>
    <w:rsid w:val="007D2A16"/>
    <w:rsid w:val="008247EF"/>
    <w:rsid w:val="00870733"/>
    <w:rsid w:val="008C54B0"/>
    <w:rsid w:val="008E0C3E"/>
    <w:rsid w:val="00A24878"/>
    <w:rsid w:val="00A26178"/>
    <w:rsid w:val="00A3108D"/>
    <w:rsid w:val="00A94B99"/>
    <w:rsid w:val="00B100FA"/>
    <w:rsid w:val="00B229B3"/>
    <w:rsid w:val="00B6349F"/>
    <w:rsid w:val="00B66F7B"/>
    <w:rsid w:val="00B72504"/>
    <w:rsid w:val="00B8092A"/>
    <w:rsid w:val="00B957A9"/>
    <w:rsid w:val="00BA1A80"/>
    <w:rsid w:val="00BC015B"/>
    <w:rsid w:val="00BD72A8"/>
    <w:rsid w:val="00BF77BB"/>
    <w:rsid w:val="00C32877"/>
    <w:rsid w:val="00C352A1"/>
    <w:rsid w:val="00C36B5D"/>
    <w:rsid w:val="00C42E3F"/>
    <w:rsid w:val="00CE2CA4"/>
    <w:rsid w:val="00CF2164"/>
    <w:rsid w:val="00CF6173"/>
    <w:rsid w:val="00D32155"/>
    <w:rsid w:val="00D35138"/>
    <w:rsid w:val="00DF249F"/>
    <w:rsid w:val="00E10D8B"/>
    <w:rsid w:val="00E214D5"/>
    <w:rsid w:val="00E941E2"/>
    <w:rsid w:val="00F37B44"/>
    <w:rsid w:val="00F47A3E"/>
    <w:rsid w:val="00F658B4"/>
    <w:rsid w:val="00F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fkm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KM\Presse%20Info%20FKM%20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31A9-EE8D-471E-AF6F-3070A24D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 FKM de.dotx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1927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mailto:info@fkm.de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Käpernick, Annett</dc:creator>
  <cp:lastModifiedBy>Käpernick, Annett</cp:lastModifiedBy>
  <cp:revision>5</cp:revision>
  <dcterms:created xsi:type="dcterms:W3CDTF">2015-06-25T14:09:00Z</dcterms:created>
  <dcterms:modified xsi:type="dcterms:W3CDTF">2015-06-26T11:57:00Z</dcterms:modified>
</cp:coreProperties>
</file>